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AF" w:rsidRDefault="00EA6CAF" w:rsidP="00EA6CA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hyperlink r:id="rId5" w:anchor="Text" w:history="1">
        <w:r>
          <w:rPr>
            <w:rStyle w:val="a4"/>
            <w:rFonts w:ascii="HelveticaNeueCyr-Roman" w:hAnsi="HelveticaNeueCyr-Roman"/>
            <w:color w:val="00274E"/>
            <w:u w:val="none"/>
          </w:rPr>
          <w:t>Виборчий кодекс України</w:t>
        </w:r>
      </w:hyperlink>
    </w:p>
    <w:p w:rsidR="00EA6CAF" w:rsidRDefault="00EA6CAF" w:rsidP="00EA6CA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hyperlink r:id="rId6" w:anchor="Text" w:history="1">
        <w:r>
          <w:rPr>
            <w:rStyle w:val="a4"/>
            <w:rFonts w:ascii="HelveticaNeueCyr-Roman" w:hAnsi="HelveticaNeueCyr-Roman"/>
            <w:color w:val="00274E"/>
            <w:u w:val="none"/>
          </w:rPr>
          <w:t>ЗАКОН УКРАЇНИ Про Державний реєстр виборців</w:t>
        </w:r>
      </w:hyperlink>
    </w:p>
    <w:p w:rsidR="00EA6CAF" w:rsidRDefault="00EA6CAF" w:rsidP="00EA6CA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hyperlink r:id="rId7" w:anchor="Text" w:history="1">
        <w:r>
          <w:rPr>
            <w:rStyle w:val="a4"/>
            <w:rFonts w:ascii="HelveticaNeueCyr-Roman" w:hAnsi="HelveticaNeueCyr-Roman"/>
            <w:color w:val="00274E"/>
            <w:u w:val="none"/>
          </w:rPr>
          <w:t>ПОСТАНОВА Верховної Ради України Про призначення чергових місцевих виборів у 2020 році</w:t>
        </w:r>
      </w:hyperlink>
    </w:p>
    <w:p w:rsidR="00EA6CAF" w:rsidRDefault="00EA6CAF" w:rsidP="00EA6CA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hyperlink r:id="rId8" w:anchor="Text" w:history="1">
        <w:r>
          <w:rPr>
            <w:rStyle w:val="a4"/>
            <w:rFonts w:ascii="HelveticaNeueCyr-Roman" w:hAnsi="HelveticaNeueCyr-Roman"/>
            <w:color w:val="00274E"/>
            <w:u w:val="none"/>
          </w:rPr>
          <w:t>ЦЕНТРАЛЬНА ВИБОРЧА КОМІСІЯ ПОСТАНОВА Про перші вибори депутатів сільських, селищних, міських рад територіальних громад і відповідних сільських, селищних, міських голів 25 жовтня 2020 року</w:t>
        </w:r>
      </w:hyperlink>
    </w:p>
    <w:p w:rsidR="00EA6CAF" w:rsidRDefault="00EA6CAF" w:rsidP="00EA6CA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hyperlink r:id="rId9" w:anchor="Text" w:history="1">
        <w:r>
          <w:rPr>
            <w:rStyle w:val="a4"/>
            <w:rFonts w:ascii="HelveticaNeueCyr-Roman" w:hAnsi="HelveticaNeueCyr-Roman"/>
            <w:color w:val="00274E"/>
            <w:u w:val="none"/>
          </w:rPr>
          <w:t>ЦЕНТРАЛЬНА ВИБОРЧА КОМІСІЯ ПОСТАНОВА Про початок виборчого процесу місцевих виборів 25 жовтня 2020 року</w:t>
        </w:r>
      </w:hyperlink>
    </w:p>
    <w:p w:rsidR="00EA6CAF" w:rsidRDefault="00EA6CAF" w:rsidP="00EA6CA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hyperlink r:id="rId10" w:anchor="Text" w:history="1">
        <w:r>
          <w:rPr>
            <w:rStyle w:val="a4"/>
            <w:rFonts w:ascii="HelveticaNeueCyr-Roman" w:hAnsi="HelveticaNeueCyr-Roman"/>
            <w:color w:val="00274E"/>
            <w:u w:val="none"/>
          </w:rPr>
          <w:t>ЦЕНТРАЛЬНА ВИБОРЧА КОМІСІЯ ПОСТАНОВА Про утворення звичайних та спеціальних виборчих дільниць на постійній основі</w:t>
        </w:r>
      </w:hyperlink>
    </w:p>
    <w:p w:rsidR="00467422" w:rsidRPr="00EA6CAF" w:rsidRDefault="00467422" w:rsidP="00EA6CAF">
      <w:bookmarkStart w:id="0" w:name="_GoBack"/>
      <w:bookmarkEnd w:id="0"/>
    </w:p>
    <w:sectPr w:rsidR="00467422" w:rsidRPr="00EA6CAF" w:rsidSect="00467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093F"/>
    <w:multiLevelType w:val="multilevel"/>
    <w:tmpl w:val="BAF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AA4"/>
    <w:rsid w:val="000A5EDC"/>
    <w:rsid w:val="00117119"/>
    <w:rsid w:val="002F7AA4"/>
    <w:rsid w:val="00467422"/>
    <w:rsid w:val="00B64A3E"/>
    <w:rsid w:val="00E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588D-2B45-4733-AACE-F3B255E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22"/>
  </w:style>
  <w:style w:type="paragraph" w:styleId="1">
    <w:name w:val="heading 1"/>
    <w:basedOn w:val="a"/>
    <w:link w:val="10"/>
    <w:uiPriority w:val="9"/>
    <w:qFormat/>
    <w:rsid w:val="002F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A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2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F7AA4"/>
    <w:rPr>
      <w:color w:val="0000FF"/>
      <w:u w:val="single"/>
    </w:rPr>
  </w:style>
  <w:style w:type="character" w:styleId="a5">
    <w:name w:val="Emphasis"/>
    <w:basedOn w:val="a0"/>
    <w:uiPriority w:val="20"/>
    <w:qFormat/>
    <w:rsid w:val="002F7AA4"/>
    <w:rPr>
      <w:i/>
      <w:iCs/>
    </w:rPr>
  </w:style>
  <w:style w:type="character" w:styleId="a6">
    <w:name w:val="Strong"/>
    <w:basedOn w:val="a0"/>
    <w:uiPriority w:val="22"/>
    <w:qFormat/>
    <w:rsid w:val="002F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9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160359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95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98-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hyperlink" Target="https://zakon.rada.gov.ua/laws/show/v0117359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20835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2020-10-13T12:57:00Z</dcterms:created>
  <dcterms:modified xsi:type="dcterms:W3CDTF">2020-10-15T10:29:00Z</dcterms:modified>
</cp:coreProperties>
</file>